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041" w:rsidRPr="00D70041" w:rsidRDefault="007141B6" w:rsidP="00D70041">
      <w:pPr>
        <w:spacing w:line="360" w:lineRule="auto"/>
        <w:jc w:val="center"/>
        <w:rPr>
          <w:rFonts w:asciiTheme="majorEastAsia" w:eastAsiaTheme="majorEastAsia" w:hAnsiTheme="majorEastAsia" w:hint="eastAsia"/>
          <w:b/>
          <w:sz w:val="24"/>
        </w:rPr>
      </w:pPr>
      <w:r w:rsidRPr="00D70041">
        <w:rPr>
          <w:rFonts w:asciiTheme="majorEastAsia" w:eastAsiaTheme="majorEastAsia" w:hAnsiTheme="majorEastAsia" w:hint="eastAsia"/>
          <w:b/>
          <w:sz w:val="24"/>
        </w:rPr>
        <w:t>《折纸》说课稿</w:t>
      </w:r>
    </w:p>
    <w:p w:rsidR="00D70041" w:rsidRPr="00D70041" w:rsidRDefault="007141B6" w:rsidP="00D70041">
      <w:pPr>
        <w:spacing w:line="360" w:lineRule="auto"/>
        <w:ind w:firstLineChars="196" w:firstLine="472"/>
        <w:rPr>
          <w:rFonts w:asciiTheme="majorEastAsia" w:eastAsiaTheme="majorEastAsia" w:hAnsiTheme="majorEastAsia" w:hint="eastAsia"/>
          <w:b/>
          <w:sz w:val="24"/>
        </w:rPr>
      </w:pPr>
      <w:r w:rsidRPr="00D70041">
        <w:rPr>
          <w:rFonts w:asciiTheme="majorEastAsia" w:eastAsiaTheme="majorEastAsia" w:hAnsiTheme="majorEastAsia" w:hint="eastAsia"/>
          <w:b/>
          <w:sz w:val="24"/>
        </w:rPr>
        <w:t>一、说教材</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折纸》一课也就是异分母分数加减法是北师大版小学数学第九册第四单元的一个学习内容。在这个内容之前，学生已掌握了分数的基本性质，学会了约分、通分、分数的大小比较等知识，懂得了同分母分数加减法的算理，其中同分母分数加减法的计算方法是本节课最直接的知识起点。本节课的内容又是进一步学习分数加减法混合运算的基础，同时又是本单元的重点。五年级学生已经能理解只有分数单位相同的分数才能相加减的算理，并且已经初步具有用旧知识解决新问题的能力，也就是具有了一定的知识迁移能力。</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二、</w:t>
      </w:r>
      <w:proofErr w:type="gramStart"/>
      <w:r w:rsidRPr="00D70041">
        <w:rPr>
          <w:rFonts w:asciiTheme="majorEastAsia" w:eastAsiaTheme="majorEastAsia" w:hAnsiTheme="majorEastAsia" w:hint="eastAsia"/>
          <w:b/>
          <w:sz w:val="24"/>
        </w:rPr>
        <w:t>说教学</w:t>
      </w:r>
      <w:proofErr w:type="gramEnd"/>
      <w:r w:rsidRPr="00D70041">
        <w:rPr>
          <w:rFonts w:asciiTheme="majorEastAsia" w:eastAsiaTheme="majorEastAsia" w:hAnsiTheme="majorEastAsia" w:hint="eastAsia"/>
          <w:b/>
          <w:sz w:val="24"/>
        </w:rPr>
        <w:t>目标：</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1、知识目标：使学生理解并掌握异分母分数加减法的计算法则，能正确的进行计算。</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2、能力目标：引导学生经历提出问题、自主探究、得出算法、解决问题的过程。从中渗透转化的数学思想，并进一步培养学生养成良好的验算习惯，同时为学生后面的学习做准备。</w:t>
      </w:r>
    </w:p>
    <w:p w:rsidR="00D70041" w:rsidRP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3、情感目标：感受数学与生活的联系，激发学生学习兴趣，并在学习活动</w:t>
      </w:r>
      <w:r w:rsidRPr="00D70041">
        <w:rPr>
          <w:rFonts w:asciiTheme="majorEastAsia" w:eastAsiaTheme="majorEastAsia" w:hAnsiTheme="majorEastAsia" w:hint="eastAsia"/>
          <w:sz w:val="24"/>
        </w:rPr>
        <w:t>中获得积极的，成功的情感体验。</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三.</w:t>
      </w:r>
      <w:proofErr w:type="gramStart"/>
      <w:r w:rsidRPr="00D70041">
        <w:rPr>
          <w:rFonts w:asciiTheme="majorEastAsia" w:eastAsiaTheme="majorEastAsia" w:hAnsiTheme="majorEastAsia" w:hint="eastAsia"/>
          <w:b/>
          <w:sz w:val="24"/>
        </w:rPr>
        <w:t>说教学重</w:t>
      </w:r>
      <w:proofErr w:type="gramEnd"/>
      <w:r w:rsidRPr="00D70041">
        <w:rPr>
          <w:rFonts w:asciiTheme="majorEastAsia" w:eastAsiaTheme="majorEastAsia" w:hAnsiTheme="majorEastAsia" w:hint="eastAsia"/>
          <w:b/>
          <w:sz w:val="24"/>
        </w:rPr>
        <w:t>难点。</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1.教学重点：探索并掌握异分母分数加减法的计算方法。</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2.教学难点：理解为什么异分母分数不能直接相加减，归纳出异分母分数加减法的算理。</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四、说教法与学法</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1、说教法</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本节课的</w:t>
      </w:r>
      <w:proofErr w:type="gramStart"/>
      <w:r w:rsidRPr="007141B6">
        <w:rPr>
          <w:rFonts w:asciiTheme="majorEastAsia" w:eastAsiaTheme="majorEastAsia" w:hAnsiTheme="majorEastAsia" w:hint="eastAsia"/>
          <w:sz w:val="24"/>
        </w:rPr>
        <w:t>的</w:t>
      </w:r>
      <w:proofErr w:type="gramEnd"/>
      <w:r w:rsidRPr="007141B6">
        <w:rPr>
          <w:rFonts w:asciiTheme="majorEastAsia" w:eastAsiaTheme="majorEastAsia" w:hAnsiTheme="majorEastAsia" w:hint="eastAsia"/>
          <w:sz w:val="24"/>
        </w:rPr>
        <w:t>关键引导学生想到“化异为同”，</w:t>
      </w:r>
      <w:proofErr w:type="gramStart"/>
      <w:r w:rsidRPr="007141B6">
        <w:rPr>
          <w:rFonts w:asciiTheme="majorEastAsia" w:eastAsiaTheme="majorEastAsia" w:hAnsiTheme="majorEastAsia" w:hint="eastAsia"/>
          <w:sz w:val="24"/>
        </w:rPr>
        <w:t>把异分母</w:t>
      </w:r>
      <w:proofErr w:type="gramEnd"/>
      <w:r w:rsidRPr="007141B6">
        <w:rPr>
          <w:rFonts w:asciiTheme="majorEastAsia" w:eastAsiaTheme="majorEastAsia" w:hAnsiTheme="majorEastAsia" w:hint="eastAsia"/>
          <w:sz w:val="24"/>
        </w:rPr>
        <w:t>分数转化为同分母分数来沟通新旧知识。为此，我将采取以下几种方法来实现：</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自主探索法：通过设计学生亲手折纸来发现异分母分数相加减的方法，培养学生的分析能力和观察能力。</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讨论法：通过学生的同桌讨论，小组讨论让他们自己总结归纳出异分母分数加减法的计算法则。</w:t>
      </w:r>
    </w:p>
    <w:p w:rsidR="007141B6" w:rsidRPr="007141B6" w:rsidRDefault="007141B6" w:rsidP="00D70041">
      <w:pPr>
        <w:spacing w:line="360" w:lineRule="auto"/>
        <w:ind w:firstLineChars="200" w:firstLine="480"/>
        <w:rPr>
          <w:rFonts w:asciiTheme="majorEastAsia" w:eastAsiaTheme="majorEastAsia" w:hAnsiTheme="majorEastAsia"/>
          <w:sz w:val="24"/>
        </w:rPr>
      </w:pPr>
      <w:r w:rsidRPr="007141B6">
        <w:rPr>
          <w:rFonts w:asciiTheme="majorEastAsia" w:eastAsiaTheme="majorEastAsia" w:hAnsiTheme="majorEastAsia" w:hint="eastAsia"/>
          <w:sz w:val="24"/>
        </w:rPr>
        <w:lastRenderedPageBreak/>
        <w:t xml:space="preserve">练习法：运用抢答、口答、投影等形式的练习，使学生巩固所学知识，使教学得到反馈。 </w:t>
      </w:r>
      <w:r w:rsidRPr="007141B6">
        <w:rPr>
          <w:rFonts w:asciiTheme="majorEastAsia" w:eastAsiaTheme="majorEastAsia" w:hAnsiTheme="majorEastAsia"/>
          <w:sz w:val="24"/>
        </w:rPr>
        <w:t xml:space="preserve"> </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2、说学法</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 xml:space="preserve">自主探索法：通过学生动手折纸，向学生提供充分从事数学活动的机会，帮助他们在自主探究和合作交流的过程中真正理解和掌握基本的数学知识与技能，数学思想与方法，获得广泛的数学活动经验。 </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合作学习法：通过小组交流讨论，提高学生的认知能力和归纳能力，总结出异分母分数加减法的方法。</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五、</w:t>
      </w:r>
      <w:proofErr w:type="gramStart"/>
      <w:r w:rsidRPr="00D70041">
        <w:rPr>
          <w:rFonts w:asciiTheme="majorEastAsia" w:eastAsiaTheme="majorEastAsia" w:hAnsiTheme="majorEastAsia" w:hint="eastAsia"/>
          <w:b/>
          <w:sz w:val="24"/>
        </w:rPr>
        <w:t>说教学</w:t>
      </w:r>
      <w:proofErr w:type="gramEnd"/>
      <w:r w:rsidRPr="00D70041">
        <w:rPr>
          <w:rFonts w:asciiTheme="majorEastAsia" w:eastAsiaTheme="majorEastAsia" w:hAnsiTheme="majorEastAsia" w:hint="eastAsia"/>
          <w:b/>
          <w:sz w:val="24"/>
        </w:rPr>
        <w:t>过程</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我把本节课的教学流程预设为：创设情境，</w:t>
      </w:r>
      <w:proofErr w:type="gramStart"/>
      <w:r w:rsidRPr="007141B6">
        <w:rPr>
          <w:rFonts w:asciiTheme="majorEastAsia" w:eastAsiaTheme="majorEastAsia" w:hAnsiTheme="majorEastAsia" w:hint="eastAsia"/>
          <w:sz w:val="24"/>
        </w:rPr>
        <w:t>激趣引入</w:t>
      </w:r>
      <w:proofErr w:type="gramEnd"/>
      <w:r w:rsidRPr="007141B6">
        <w:rPr>
          <w:rFonts w:asciiTheme="majorEastAsia" w:eastAsiaTheme="majorEastAsia" w:hAnsiTheme="majorEastAsia" w:hint="eastAsia"/>
          <w:sz w:val="24"/>
        </w:rPr>
        <w:t>----合作探究，自主建构------巩固内化，拓展创新------回顾总结，完善认知。</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（一）创设情境，</w:t>
      </w:r>
      <w:proofErr w:type="gramStart"/>
      <w:r w:rsidRPr="00D70041">
        <w:rPr>
          <w:rFonts w:asciiTheme="majorEastAsia" w:eastAsiaTheme="majorEastAsia" w:hAnsiTheme="majorEastAsia" w:hint="eastAsia"/>
          <w:b/>
          <w:sz w:val="24"/>
        </w:rPr>
        <w:t>激趣导入</w:t>
      </w:r>
      <w:proofErr w:type="gramEnd"/>
      <w:r w:rsidRPr="00D70041">
        <w:rPr>
          <w:rFonts w:asciiTheme="majorEastAsia" w:eastAsiaTheme="majorEastAsia" w:hAnsiTheme="majorEastAsia" w:hint="eastAsia"/>
          <w:b/>
          <w:sz w:val="24"/>
        </w:rPr>
        <w:t>。</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在课前计算中，都是同分母分数的加法，意图是复习同分母分数的加法的计算法则，为接下来新知的探究提供了铺垫。</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设计意图：我创设这个情境的意图首先</w:t>
      </w:r>
      <w:proofErr w:type="gramStart"/>
      <w:r w:rsidRPr="007141B6">
        <w:rPr>
          <w:rFonts w:asciiTheme="majorEastAsia" w:eastAsiaTheme="majorEastAsia" w:hAnsiTheme="majorEastAsia" w:hint="eastAsia"/>
          <w:sz w:val="24"/>
        </w:rPr>
        <w:t>想体现</w:t>
      </w:r>
      <w:proofErr w:type="gramEnd"/>
      <w:r w:rsidRPr="007141B6">
        <w:rPr>
          <w:rFonts w:asciiTheme="majorEastAsia" w:eastAsiaTheme="majorEastAsia" w:hAnsiTheme="majorEastAsia" w:hint="eastAsia"/>
          <w:sz w:val="24"/>
        </w:rPr>
        <w:t>数学来源与生活，生活中处处有数学的教学理念。其次在这个情境中，给学生提供了一组开放性的学习素材，有利于学生提出问题，自主探究。</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（二）合作探究，自主建构</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这一环节是探究异分母分数加减法的计算法则，是本节课的中心环节，为了突出重点，突破难点，发挥学生的主体作用，我安排这样几个小环节：</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1、动手实践</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学生动手进行折纸，发现这张纸的</w:t>
      </w:r>
      <w:r w:rsidRPr="007141B6">
        <w:rPr>
          <w:rFonts w:asciiTheme="majorEastAsia" w:eastAsiaTheme="majorEastAsia" w:hAnsiTheme="majorEastAsia"/>
          <w:noProof/>
          <w:sz w:val="24"/>
        </w:rPr>
        <w:drawing>
          <wp:inline distT="0" distB="0" distL="0" distR="0" wp14:anchorId="073BBAF5" wp14:editId="197FF045">
            <wp:extent cx="133350" cy="3905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3350" cy="390525"/>
                    </a:xfrm>
                    <a:prstGeom prst="rect">
                      <a:avLst/>
                    </a:prstGeom>
                  </pic:spPr>
                </pic:pic>
              </a:graphicData>
            </a:graphic>
          </wp:inline>
        </w:drawing>
      </w:r>
      <w:r w:rsidRPr="007141B6">
        <w:rPr>
          <w:rFonts w:asciiTheme="majorEastAsia" w:eastAsiaTheme="majorEastAsia" w:hAnsiTheme="majorEastAsia" w:hint="eastAsia"/>
          <w:sz w:val="24"/>
        </w:rPr>
        <w:t>和同一张纸的</w:t>
      </w:r>
      <w:r w:rsidRPr="007141B6">
        <w:rPr>
          <w:rFonts w:asciiTheme="majorEastAsia" w:eastAsiaTheme="majorEastAsia" w:hAnsiTheme="majorEastAsia"/>
          <w:noProof/>
          <w:sz w:val="24"/>
        </w:rPr>
        <w:drawing>
          <wp:inline distT="0" distB="0" distL="0" distR="0" wp14:anchorId="5C31416F" wp14:editId="68A82C45">
            <wp:extent cx="133350" cy="419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3350" cy="419100"/>
                    </a:xfrm>
                    <a:prstGeom prst="rect">
                      <a:avLst/>
                    </a:prstGeom>
                  </pic:spPr>
                </pic:pic>
              </a:graphicData>
            </a:graphic>
          </wp:inline>
        </w:drawing>
      </w:r>
      <w:r w:rsidRPr="007141B6">
        <w:rPr>
          <w:rFonts w:asciiTheme="majorEastAsia" w:eastAsiaTheme="majorEastAsia" w:hAnsiTheme="majorEastAsia" w:hint="eastAsia"/>
          <w:sz w:val="24"/>
        </w:rPr>
        <w:t>一共就是</w:t>
      </w:r>
      <w:r w:rsidRPr="007141B6">
        <w:rPr>
          <w:rFonts w:asciiTheme="majorEastAsia" w:eastAsiaTheme="majorEastAsia" w:hAnsiTheme="majorEastAsia"/>
          <w:noProof/>
          <w:sz w:val="24"/>
        </w:rPr>
        <w:drawing>
          <wp:inline distT="0" distB="0" distL="0" distR="0" wp14:anchorId="16B730F4" wp14:editId="0CDDCAF9">
            <wp:extent cx="123825" cy="419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3825" cy="419100"/>
                    </a:xfrm>
                    <a:prstGeom prst="rect">
                      <a:avLst/>
                    </a:prstGeom>
                  </pic:spPr>
                </pic:pic>
              </a:graphicData>
            </a:graphic>
          </wp:inline>
        </w:drawing>
      </w:r>
      <w:r w:rsidRPr="007141B6">
        <w:rPr>
          <w:rFonts w:asciiTheme="majorEastAsia" w:eastAsiaTheme="majorEastAsia" w:hAnsiTheme="majorEastAsia" w:hint="eastAsia"/>
          <w:sz w:val="24"/>
        </w:rPr>
        <w:t>。此时，老师可以追问一句：为什么是</w:t>
      </w:r>
      <w:r w:rsidRPr="007141B6">
        <w:rPr>
          <w:rFonts w:asciiTheme="majorEastAsia" w:eastAsiaTheme="majorEastAsia" w:hAnsiTheme="majorEastAsia"/>
          <w:noProof/>
          <w:sz w:val="24"/>
        </w:rPr>
        <w:drawing>
          <wp:inline distT="0" distB="0" distL="0" distR="0" wp14:anchorId="33C06D21" wp14:editId="78274714">
            <wp:extent cx="123825" cy="419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3825" cy="419100"/>
                    </a:xfrm>
                    <a:prstGeom prst="rect">
                      <a:avLst/>
                    </a:prstGeom>
                  </pic:spPr>
                </pic:pic>
              </a:graphicData>
            </a:graphic>
          </wp:inline>
        </w:drawing>
      </w:r>
      <w:r w:rsidRPr="007141B6">
        <w:rPr>
          <w:rFonts w:asciiTheme="majorEastAsia" w:eastAsiaTheme="majorEastAsia" w:hAnsiTheme="majorEastAsia" w:hint="eastAsia"/>
          <w:sz w:val="24"/>
        </w:rPr>
        <w:t xml:space="preserve"> 呢？学生就自然发现这张纸的</w:t>
      </w:r>
      <w:r w:rsidRPr="007141B6">
        <w:rPr>
          <w:rFonts w:asciiTheme="majorEastAsia" w:eastAsiaTheme="majorEastAsia" w:hAnsiTheme="majorEastAsia"/>
          <w:noProof/>
          <w:sz w:val="24"/>
        </w:rPr>
        <w:drawing>
          <wp:inline distT="0" distB="0" distL="0" distR="0" wp14:anchorId="15DEBE08" wp14:editId="1D2D04D0">
            <wp:extent cx="133350" cy="3905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3350" cy="390525"/>
                    </a:xfrm>
                    <a:prstGeom prst="rect">
                      <a:avLst/>
                    </a:prstGeom>
                  </pic:spPr>
                </pic:pic>
              </a:graphicData>
            </a:graphic>
          </wp:inline>
        </w:drawing>
      </w:r>
      <w:r w:rsidRPr="007141B6">
        <w:rPr>
          <w:rFonts w:asciiTheme="majorEastAsia" w:eastAsiaTheme="majorEastAsia" w:hAnsiTheme="majorEastAsia" w:hint="eastAsia"/>
          <w:sz w:val="24"/>
        </w:rPr>
        <w:t>也可以看成这张的</w:t>
      </w:r>
      <w:r w:rsidRPr="007141B6">
        <w:rPr>
          <w:rFonts w:asciiTheme="majorEastAsia" w:eastAsiaTheme="majorEastAsia" w:hAnsiTheme="majorEastAsia"/>
          <w:noProof/>
          <w:sz w:val="24"/>
        </w:rPr>
        <w:drawing>
          <wp:inline distT="0" distB="0" distL="0" distR="0" wp14:anchorId="631E531D" wp14:editId="1D67582E">
            <wp:extent cx="133350" cy="4000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33350" cy="400050"/>
                    </a:xfrm>
                    <a:prstGeom prst="rect">
                      <a:avLst/>
                    </a:prstGeom>
                  </pic:spPr>
                </pic:pic>
              </a:graphicData>
            </a:graphic>
          </wp:inline>
        </w:drawing>
      </w:r>
      <w:r w:rsidRPr="007141B6">
        <w:rPr>
          <w:rFonts w:asciiTheme="majorEastAsia" w:eastAsiaTheme="majorEastAsia" w:hAnsiTheme="majorEastAsia" w:hint="eastAsia"/>
          <w:sz w:val="24"/>
        </w:rPr>
        <w:t>，为下面算 理的得出做到了铺垫。</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2、独立思考</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问题设计——你能用算式计算吗？引导学生利用旧知识解决问题。</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lastRenderedPageBreak/>
        <w:t>3、小组合作学习</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在学生经过独立计算后，必有发现，此时引导学生在小组</w:t>
      </w:r>
      <w:proofErr w:type="gramStart"/>
      <w:r w:rsidRPr="007141B6">
        <w:rPr>
          <w:rFonts w:asciiTheme="majorEastAsia" w:eastAsiaTheme="majorEastAsia" w:hAnsiTheme="majorEastAsia" w:hint="eastAsia"/>
          <w:sz w:val="24"/>
        </w:rPr>
        <w:t>内甲流自己</w:t>
      </w:r>
      <w:proofErr w:type="gramEnd"/>
      <w:r w:rsidRPr="007141B6">
        <w:rPr>
          <w:rFonts w:asciiTheme="majorEastAsia" w:eastAsiaTheme="majorEastAsia" w:hAnsiTheme="majorEastAsia" w:hint="eastAsia"/>
          <w:sz w:val="24"/>
        </w:rPr>
        <w:t>的算法和总结出计算方法。</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4、算法优化</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在学生出现了两种解题方法后，</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（1）画图解决</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（2）通分计算。</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作为教师，我们应该为学生创设一种情境：继续选择自己喜欢的方法，独立计算1/2+1/4让学生在运用自己喜欢的方法进行解答中发现，画图解决很麻烦。从而得出：异分母分数加法要先通分，再计算比较合理。</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（三）巩固内化，拓展创新。</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学生学习新的知识方法后，还必须通过多种形式的练习加以巩固、提高、拓展、创新，形成技能，发展智力。</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1、因为异分母分数加减法</w:t>
      </w:r>
      <w:proofErr w:type="gramStart"/>
      <w:r w:rsidRPr="007141B6">
        <w:rPr>
          <w:rFonts w:asciiTheme="majorEastAsia" w:eastAsiaTheme="majorEastAsia" w:hAnsiTheme="majorEastAsia" w:hint="eastAsia"/>
          <w:sz w:val="24"/>
        </w:rPr>
        <w:t>最</w:t>
      </w:r>
      <w:proofErr w:type="gramEnd"/>
      <w:r w:rsidRPr="007141B6">
        <w:rPr>
          <w:rFonts w:asciiTheme="majorEastAsia" w:eastAsiaTheme="majorEastAsia" w:hAnsiTheme="majorEastAsia" w:hint="eastAsia"/>
          <w:sz w:val="24"/>
        </w:rPr>
        <w:t>关键是通过</w:t>
      </w:r>
      <w:proofErr w:type="gramStart"/>
      <w:r w:rsidRPr="007141B6">
        <w:rPr>
          <w:rFonts w:asciiTheme="majorEastAsia" w:eastAsiaTheme="majorEastAsia" w:hAnsiTheme="majorEastAsia" w:hint="eastAsia"/>
          <w:sz w:val="24"/>
        </w:rPr>
        <w:t>通分把异分母</w:t>
      </w:r>
      <w:proofErr w:type="gramEnd"/>
      <w:r w:rsidRPr="007141B6">
        <w:rPr>
          <w:rFonts w:asciiTheme="majorEastAsia" w:eastAsiaTheme="majorEastAsia" w:hAnsiTheme="majorEastAsia" w:hint="eastAsia"/>
          <w:sz w:val="24"/>
        </w:rPr>
        <w:t>转化为同分母，所以我设计的第一个练习是口头填数，化成同分母分数。</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2、接下来第二个练习我设计了一个计算题，让学生通过通分，然后计算，通过练习，让学生对异分母分数的加法和减法的计算更加熟练。</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新课标指出："人人学有价值的数学。"</w:t>
      </w:r>
      <w:proofErr w:type="gramStart"/>
      <w:r w:rsidRPr="007141B6">
        <w:rPr>
          <w:rFonts w:asciiTheme="majorEastAsia" w:eastAsiaTheme="majorEastAsia" w:hAnsiTheme="majorEastAsia" w:hint="eastAsia"/>
          <w:sz w:val="24"/>
        </w:rPr>
        <w:t>解决总</w:t>
      </w:r>
      <w:proofErr w:type="gramEnd"/>
      <w:r w:rsidRPr="007141B6">
        <w:rPr>
          <w:rFonts w:asciiTheme="majorEastAsia" w:eastAsiaTheme="majorEastAsia" w:hAnsiTheme="majorEastAsia" w:hint="eastAsia"/>
          <w:sz w:val="24"/>
        </w:rPr>
        <w:t>问题旨在让学生运用所学知识解决生活中的实际问题，体会数学来源于生活，以服务于生活。为此，我还设计了一道生活实践题，以便学生能把知识运用起来，解决生活中的问题。</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r w:rsidRPr="00D70041">
        <w:rPr>
          <w:rFonts w:asciiTheme="majorEastAsia" w:eastAsiaTheme="majorEastAsia" w:hAnsiTheme="majorEastAsia" w:hint="eastAsia"/>
          <w:b/>
          <w:sz w:val="24"/>
        </w:rPr>
        <w:t>（四）回顾总结，完善认知</w:t>
      </w:r>
    </w:p>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新课标指出："对数学学习的评价要关注学生学习的结果，关注他们在数学活动中所表现出来的情感与态度，帮助学生认识自我，建立信心。"在课堂总结时，设计问题"本节课我学会了什么？"让学生反思本次数学活动的收获，形成数学知识体系。</w:t>
      </w:r>
    </w:p>
    <w:p w:rsidR="00D70041" w:rsidRPr="00D70041" w:rsidRDefault="007141B6" w:rsidP="00D70041">
      <w:pPr>
        <w:spacing w:line="360" w:lineRule="auto"/>
        <w:ind w:firstLineChars="200" w:firstLine="482"/>
        <w:rPr>
          <w:rFonts w:asciiTheme="majorEastAsia" w:eastAsiaTheme="majorEastAsia" w:hAnsiTheme="majorEastAsia" w:hint="eastAsia"/>
          <w:b/>
          <w:sz w:val="24"/>
        </w:rPr>
      </w:pPr>
      <w:bookmarkStart w:id="0" w:name="_GoBack"/>
      <w:r w:rsidRPr="00D70041">
        <w:rPr>
          <w:rFonts w:asciiTheme="majorEastAsia" w:eastAsiaTheme="majorEastAsia" w:hAnsiTheme="majorEastAsia" w:hint="eastAsia"/>
          <w:b/>
          <w:sz w:val="24"/>
        </w:rPr>
        <w:t>六、板书设计</w:t>
      </w:r>
    </w:p>
    <w:bookmarkEnd w:id="0"/>
    <w:p w:rsidR="00D70041" w:rsidRDefault="007141B6" w:rsidP="00D70041">
      <w:pPr>
        <w:spacing w:line="360" w:lineRule="auto"/>
        <w:ind w:firstLineChars="200" w:firstLine="480"/>
        <w:rPr>
          <w:rFonts w:asciiTheme="majorEastAsia" w:eastAsiaTheme="majorEastAsia" w:hAnsiTheme="majorEastAsia" w:hint="eastAsia"/>
          <w:sz w:val="24"/>
        </w:rPr>
      </w:pPr>
      <w:r w:rsidRPr="007141B6">
        <w:rPr>
          <w:rFonts w:asciiTheme="majorEastAsia" w:eastAsiaTheme="majorEastAsia" w:hAnsiTheme="majorEastAsia" w:hint="eastAsia"/>
          <w:sz w:val="24"/>
        </w:rPr>
        <w:t>板书在课堂教学中可以起到画龙点睛的作用。因此在板书中，我设计"先通分，再计算。"使学生清晰地知道异分母分数加减法计算的法则。根据学生的心理特征，我在黑板上示范了异分母分数加法的计算过程，旨在规范学生书写，养</w:t>
      </w:r>
      <w:r w:rsidRPr="007141B6">
        <w:rPr>
          <w:rFonts w:asciiTheme="majorEastAsia" w:eastAsiaTheme="majorEastAsia" w:hAnsiTheme="majorEastAsia" w:hint="eastAsia"/>
          <w:sz w:val="24"/>
        </w:rPr>
        <w:lastRenderedPageBreak/>
        <w:t>成良好习惯。喜欢的方法进行解答中发现，画图解决很麻烦。从而得出：异分母分数加法要先通分，再计算比较合理。</w:t>
      </w:r>
    </w:p>
    <w:p w:rsidR="007141B6" w:rsidRPr="007141B6" w:rsidRDefault="007141B6" w:rsidP="007141B6">
      <w:pPr>
        <w:spacing w:line="360" w:lineRule="auto"/>
        <w:rPr>
          <w:rFonts w:asciiTheme="majorEastAsia" w:eastAsiaTheme="majorEastAsia" w:hAnsiTheme="majorEastAsia"/>
          <w:sz w:val="24"/>
        </w:rPr>
      </w:pPr>
    </w:p>
    <w:p w:rsidR="007141B6" w:rsidRPr="007141B6" w:rsidRDefault="007141B6" w:rsidP="007141B6">
      <w:pPr>
        <w:spacing w:line="360" w:lineRule="auto"/>
        <w:rPr>
          <w:rFonts w:asciiTheme="majorEastAsia" w:eastAsiaTheme="majorEastAsia" w:hAnsiTheme="majorEastAsia"/>
          <w:sz w:val="24"/>
        </w:rPr>
      </w:pPr>
    </w:p>
    <w:p w:rsidR="007141B6" w:rsidRPr="007141B6" w:rsidRDefault="007141B6" w:rsidP="007141B6">
      <w:pPr>
        <w:spacing w:line="360" w:lineRule="auto"/>
        <w:rPr>
          <w:rFonts w:asciiTheme="majorEastAsia" w:eastAsiaTheme="majorEastAsia" w:hAnsiTheme="majorEastAsia"/>
          <w:sz w:val="24"/>
        </w:rPr>
      </w:pPr>
    </w:p>
    <w:sectPr w:rsidR="007141B6" w:rsidRPr="007141B6">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429" w:rsidRDefault="009A4429" w:rsidP="00D70041">
      <w:r>
        <w:separator/>
      </w:r>
    </w:p>
  </w:endnote>
  <w:endnote w:type="continuationSeparator" w:id="0">
    <w:p w:rsidR="009A4429" w:rsidRDefault="009A4429" w:rsidP="00D70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807813"/>
      <w:docPartObj>
        <w:docPartGallery w:val="Page Numbers (Bottom of Page)"/>
        <w:docPartUnique/>
      </w:docPartObj>
    </w:sdtPr>
    <w:sdtContent>
      <w:p w:rsidR="00D70041" w:rsidRDefault="00D70041">
        <w:pPr>
          <w:pStyle w:val="a5"/>
          <w:jc w:val="center"/>
        </w:pPr>
        <w:r>
          <w:fldChar w:fldCharType="begin"/>
        </w:r>
        <w:r>
          <w:instrText>PAGE   \* MERGEFORMAT</w:instrText>
        </w:r>
        <w:r>
          <w:fldChar w:fldCharType="separate"/>
        </w:r>
        <w:r w:rsidRPr="00D70041">
          <w:rPr>
            <w:noProof/>
            <w:lang w:val="zh-CN"/>
          </w:rPr>
          <w:t>4</w:t>
        </w:r>
        <w:r>
          <w:fldChar w:fldCharType="end"/>
        </w:r>
      </w:p>
    </w:sdtContent>
  </w:sdt>
  <w:p w:rsidR="00D70041" w:rsidRDefault="00D7004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429" w:rsidRDefault="009A4429" w:rsidP="00D70041">
      <w:r>
        <w:separator/>
      </w:r>
    </w:p>
  </w:footnote>
  <w:footnote w:type="continuationSeparator" w:id="0">
    <w:p w:rsidR="009A4429" w:rsidRDefault="009A4429" w:rsidP="00D700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1A0"/>
    <w:rsid w:val="007141B6"/>
    <w:rsid w:val="009A4429"/>
    <w:rsid w:val="00BC1524"/>
    <w:rsid w:val="00D571A0"/>
    <w:rsid w:val="00D70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141B6"/>
    <w:rPr>
      <w:sz w:val="18"/>
      <w:szCs w:val="18"/>
    </w:rPr>
  </w:style>
  <w:style w:type="character" w:customStyle="1" w:styleId="Char">
    <w:name w:val="批注框文本 Char"/>
    <w:basedOn w:val="a0"/>
    <w:link w:val="a3"/>
    <w:uiPriority w:val="99"/>
    <w:semiHidden/>
    <w:rsid w:val="007141B6"/>
    <w:rPr>
      <w:sz w:val="18"/>
      <w:szCs w:val="18"/>
    </w:rPr>
  </w:style>
  <w:style w:type="paragraph" w:styleId="a4">
    <w:name w:val="header"/>
    <w:basedOn w:val="a"/>
    <w:link w:val="Char0"/>
    <w:uiPriority w:val="99"/>
    <w:unhideWhenUsed/>
    <w:rsid w:val="00D700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70041"/>
    <w:rPr>
      <w:sz w:val="18"/>
      <w:szCs w:val="18"/>
    </w:rPr>
  </w:style>
  <w:style w:type="paragraph" w:styleId="a5">
    <w:name w:val="footer"/>
    <w:basedOn w:val="a"/>
    <w:link w:val="Char1"/>
    <w:uiPriority w:val="99"/>
    <w:unhideWhenUsed/>
    <w:rsid w:val="00D70041"/>
    <w:pPr>
      <w:tabs>
        <w:tab w:val="center" w:pos="4153"/>
        <w:tab w:val="right" w:pos="8306"/>
      </w:tabs>
      <w:snapToGrid w:val="0"/>
      <w:jc w:val="left"/>
    </w:pPr>
    <w:rPr>
      <w:sz w:val="18"/>
      <w:szCs w:val="18"/>
    </w:rPr>
  </w:style>
  <w:style w:type="character" w:customStyle="1" w:styleId="Char1">
    <w:name w:val="页脚 Char"/>
    <w:basedOn w:val="a0"/>
    <w:link w:val="a5"/>
    <w:uiPriority w:val="99"/>
    <w:rsid w:val="00D700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141B6"/>
    <w:rPr>
      <w:sz w:val="18"/>
      <w:szCs w:val="18"/>
    </w:rPr>
  </w:style>
  <w:style w:type="character" w:customStyle="1" w:styleId="Char">
    <w:name w:val="批注框文本 Char"/>
    <w:basedOn w:val="a0"/>
    <w:link w:val="a3"/>
    <w:uiPriority w:val="99"/>
    <w:semiHidden/>
    <w:rsid w:val="007141B6"/>
    <w:rPr>
      <w:sz w:val="18"/>
      <w:szCs w:val="18"/>
    </w:rPr>
  </w:style>
  <w:style w:type="paragraph" w:styleId="a4">
    <w:name w:val="header"/>
    <w:basedOn w:val="a"/>
    <w:link w:val="Char0"/>
    <w:uiPriority w:val="99"/>
    <w:unhideWhenUsed/>
    <w:rsid w:val="00D700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70041"/>
    <w:rPr>
      <w:sz w:val="18"/>
      <w:szCs w:val="18"/>
    </w:rPr>
  </w:style>
  <w:style w:type="paragraph" w:styleId="a5">
    <w:name w:val="footer"/>
    <w:basedOn w:val="a"/>
    <w:link w:val="Char1"/>
    <w:uiPriority w:val="99"/>
    <w:unhideWhenUsed/>
    <w:rsid w:val="00D70041"/>
    <w:pPr>
      <w:tabs>
        <w:tab w:val="center" w:pos="4153"/>
        <w:tab w:val="right" w:pos="8306"/>
      </w:tabs>
      <w:snapToGrid w:val="0"/>
      <w:jc w:val="left"/>
    </w:pPr>
    <w:rPr>
      <w:sz w:val="18"/>
      <w:szCs w:val="18"/>
    </w:rPr>
  </w:style>
  <w:style w:type="character" w:customStyle="1" w:styleId="Char1">
    <w:name w:val="页脚 Char"/>
    <w:basedOn w:val="a0"/>
    <w:link w:val="a5"/>
    <w:uiPriority w:val="99"/>
    <w:rsid w:val="00D7004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571883">
      <w:bodyDiv w:val="1"/>
      <w:marLeft w:val="0"/>
      <w:marRight w:val="0"/>
      <w:marTop w:val="0"/>
      <w:marBottom w:val="0"/>
      <w:divBdr>
        <w:top w:val="none" w:sz="0" w:space="0" w:color="auto"/>
        <w:left w:val="none" w:sz="0" w:space="0" w:color="auto"/>
        <w:bottom w:val="none" w:sz="0" w:space="0" w:color="auto"/>
        <w:right w:val="none" w:sz="0" w:space="0" w:color="auto"/>
      </w:divBdr>
      <w:divsChild>
        <w:div w:id="528028375">
          <w:marLeft w:val="0"/>
          <w:marRight w:val="0"/>
          <w:marTop w:val="0"/>
          <w:marBottom w:val="90"/>
          <w:divBdr>
            <w:top w:val="single" w:sz="6" w:space="0" w:color="D3D3D3"/>
            <w:left w:val="single" w:sz="6" w:space="0" w:color="D3D3D3"/>
            <w:bottom w:val="single" w:sz="6" w:space="0" w:color="D3D3D3"/>
            <w:right w:val="single" w:sz="6" w:space="0" w:color="D3D3D3"/>
          </w:divBdr>
          <w:divsChild>
            <w:div w:id="881669598">
              <w:marLeft w:val="75"/>
              <w:marRight w:val="75"/>
              <w:marTop w:val="0"/>
              <w:marBottom w:val="0"/>
              <w:divBdr>
                <w:top w:val="none" w:sz="0" w:space="0" w:color="auto"/>
                <w:left w:val="none" w:sz="0" w:space="0" w:color="auto"/>
                <w:bottom w:val="none" w:sz="0" w:space="0" w:color="auto"/>
                <w:right w:val="none" w:sz="0" w:space="0" w:color="auto"/>
              </w:divBdr>
              <w:divsChild>
                <w:div w:id="1365862909">
                  <w:marLeft w:val="0"/>
                  <w:marRight w:val="0"/>
                  <w:marTop w:val="0"/>
                  <w:marBottom w:val="0"/>
                  <w:divBdr>
                    <w:top w:val="none" w:sz="0" w:space="0" w:color="auto"/>
                    <w:left w:val="none" w:sz="0" w:space="0" w:color="auto"/>
                    <w:bottom w:val="none" w:sz="0" w:space="0" w:color="auto"/>
                    <w:right w:val="none" w:sz="0" w:space="0" w:color="auto"/>
                  </w:divBdr>
                  <w:divsChild>
                    <w:div w:id="1962999910">
                      <w:marLeft w:val="0"/>
                      <w:marRight w:val="0"/>
                      <w:marTop w:val="0"/>
                      <w:marBottom w:val="0"/>
                      <w:divBdr>
                        <w:top w:val="none" w:sz="0" w:space="0" w:color="auto"/>
                        <w:left w:val="none" w:sz="0" w:space="0" w:color="auto"/>
                        <w:bottom w:val="none" w:sz="0" w:space="0" w:color="auto"/>
                        <w:right w:val="none" w:sz="0" w:space="0" w:color="auto"/>
                      </w:divBdr>
                      <w:divsChild>
                        <w:div w:id="1652559522">
                          <w:marLeft w:val="0"/>
                          <w:marRight w:val="0"/>
                          <w:marTop w:val="0"/>
                          <w:marBottom w:val="0"/>
                          <w:divBdr>
                            <w:top w:val="none" w:sz="0" w:space="0" w:color="auto"/>
                            <w:left w:val="none" w:sz="0" w:space="0" w:color="auto"/>
                            <w:bottom w:val="none" w:sz="0" w:space="0" w:color="auto"/>
                            <w:right w:val="none" w:sz="0" w:space="0" w:color="auto"/>
                          </w:divBdr>
                          <w:divsChild>
                            <w:div w:id="1243300834">
                              <w:marLeft w:val="0"/>
                              <w:marRight w:val="0"/>
                              <w:marTop w:val="0"/>
                              <w:marBottom w:val="0"/>
                              <w:divBdr>
                                <w:top w:val="none" w:sz="0" w:space="0" w:color="auto"/>
                                <w:left w:val="none" w:sz="0" w:space="0" w:color="auto"/>
                                <w:bottom w:val="none" w:sz="0" w:space="0" w:color="auto"/>
                                <w:right w:val="none" w:sz="0" w:space="0" w:color="auto"/>
                              </w:divBdr>
                              <w:divsChild>
                                <w:div w:id="854151195">
                                  <w:marLeft w:val="0"/>
                                  <w:marRight w:val="0"/>
                                  <w:marTop w:val="0"/>
                                  <w:marBottom w:val="0"/>
                                  <w:divBdr>
                                    <w:top w:val="none" w:sz="0" w:space="0" w:color="auto"/>
                                    <w:left w:val="none" w:sz="0" w:space="0" w:color="auto"/>
                                    <w:bottom w:val="none" w:sz="0" w:space="0" w:color="auto"/>
                                    <w:right w:val="none" w:sz="0" w:space="0" w:color="auto"/>
                                  </w:divBdr>
                                  <w:divsChild>
                                    <w:div w:id="6526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0071396">
          <w:marLeft w:val="0"/>
          <w:marRight w:val="0"/>
          <w:marTop w:val="0"/>
          <w:marBottom w:val="90"/>
          <w:divBdr>
            <w:top w:val="single" w:sz="6" w:space="0" w:color="DEDEDE"/>
            <w:left w:val="single" w:sz="6" w:space="0" w:color="DEDEDE"/>
            <w:bottom w:val="single" w:sz="6" w:space="0" w:color="DEDEDE"/>
            <w:right w:val="single" w:sz="6" w:space="0" w:color="DEDEDE"/>
          </w:divBdr>
          <w:divsChild>
            <w:div w:id="918518651">
              <w:marLeft w:val="0"/>
              <w:marRight w:val="0"/>
              <w:marTop w:val="0"/>
              <w:marBottom w:val="0"/>
              <w:divBdr>
                <w:top w:val="none" w:sz="0" w:space="0" w:color="auto"/>
                <w:left w:val="none" w:sz="0" w:space="0" w:color="auto"/>
                <w:bottom w:val="none" w:sz="0" w:space="0" w:color="auto"/>
                <w:right w:val="none" w:sz="0" w:space="0" w:color="auto"/>
              </w:divBdr>
              <w:divsChild>
                <w:div w:id="154876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74314">
          <w:marLeft w:val="0"/>
          <w:marRight w:val="0"/>
          <w:marTop w:val="0"/>
          <w:marBottom w:val="90"/>
          <w:divBdr>
            <w:top w:val="single" w:sz="6" w:space="0" w:color="D3D3D3"/>
            <w:left w:val="single" w:sz="6" w:space="0" w:color="D3D3D3"/>
            <w:bottom w:val="single" w:sz="6" w:space="0" w:color="D3D3D3"/>
            <w:right w:val="single" w:sz="6" w:space="0" w:color="D3D3D3"/>
          </w:divBdr>
          <w:divsChild>
            <w:div w:id="737440295">
              <w:marLeft w:val="75"/>
              <w:marRight w:val="75"/>
              <w:marTop w:val="0"/>
              <w:marBottom w:val="0"/>
              <w:divBdr>
                <w:top w:val="none" w:sz="0" w:space="0" w:color="auto"/>
                <w:left w:val="none" w:sz="0" w:space="0" w:color="auto"/>
                <w:bottom w:val="none" w:sz="0" w:space="0" w:color="auto"/>
                <w:right w:val="none" w:sz="0" w:space="0" w:color="auto"/>
              </w:divBdr>
              <w:divsChild>
                <w:div w:id="588395298">
                  <w:marLeft w:val="0"/>
                  <w:marRight w:val="0"/>
                  <w:marTop w:val="0"/>
                  <w:marBottom w:val="0"/>
                  <w:divBdr>
                    <w:top w:val="none" w:sz="0" w:space="0" w:color="auto"/>
                    <w:left w:val="none" w:sz="0" w:space="0" w:color="auto"/>
                    <w:bottom w:val="none" w:sz="0" w:space="0" w:color="auto"/>
                    <w:right w:val="none" w:sz="0" w:space="0" w:color="auto"/>
                  </w:divBdr>
                  <w:divsChild>
                    <w:div w:id="344092931">
                      <w:marLeft w:val="0"/>
                      <w:marRight w:val="0"/>
                      <w:marTop w:val="0"/>
                      <w:marBottom w:val="0"/>
                      <w:divBdr>
                        <w:top w:val="none" w:sz="0" w:space="0" w:color="auto"/>
                        <w:left w:val="none" w:sz="0" w:space="0" w:color="auto"/>
                        <w:bottom w:val="none" w:sz="0" w:space="0" w:color="auto"/>
                        <w:right w:val="none" w:sz="0" w:space="0" w:color="auto"/>
                      </w:divBdr>
                      <w:divsChild>
                        <w:div w:id="121657921">
                          <w:marLeft w:val="0"/>
                          <w:marRight w:val="0"/>
                          <w:marTop w:val="0"/>
                          <w:marBottom w:val="0"/>
                          <w:divBdr>
                            <w:top w:val="none" w:sz="0" w:space="0" w:color="auto"/>
                            <w:left w:val="none" w:sz="0" w:space="0" w:color="auto"/>
                            <w:bottom w:val="none" w:sz="0" w:space="0" w:color="auto"/>
                            <w:right w:val="none" w:sz="0" w:space="0" w:color="auto"/>
                          </w:divBdr>
                          <w:divsChild>
                            <w:div w:id="895774931">
                              <w:marLeft w:val="0"/>
                              <w:marRight w:val="0"/>
                              <w:marTop w:val="0"/>
                              <w:marBottom w:val="0"/>
                              <w:divBdr>
                                <w:top w:val="none" w:sz="0" w:space="0" w:color="auto"/>
                                <w:left w:val="none" w:sz="0" w:space="0" w:color="auto"/>
                                <w:bottom w:val="none" w:sz="0" w:space="0" w:color="auto"/>
                                <w:right w:val="none" w:sz="0" w:space="0" w:color="auto"/>
                              </w:divBdr>
                              <w:divsChild>
                                <w:div w:id="300425391">
                                  <w:marLeft w:val="0"/>
                                  <w:marRight w:val="0"/>
                                  <w:marTop w:val="0"/>
                                  <w:marBottom w:val="0"/>
                                  <w:divBdr>
                                    <w:top w:val="none" w:sz="0" w:space="0" w:color="auto"/>
                                    <w:left w:val="none" w:sz="0" w:space="0" w:color="auto"/>
                                    <w:bottom w:val="none" w:sz="0" w:space="0" w:color="auto"/>
                                    <w:right w:val="none" w:sz="0" w:space="0" w:color="auto"/>
                                  </w:divBdr>
                                  <w:divsChild>
                                    <w:div w:id="1556545553">
                                      <w:marLeft w:val="0"/>
                                      <w:marRight w:val="0"/>
                                      <w:marTop w:val="0"/>
                                      <w:marBottom w:val="0"/>
                                      <w:divBdr>
                                        <w:top w:val="none" w:sz="0" w:space="0" w:color="auto"/>
                                        <w:left w:val="none" w:sz="0" w:space="0" w:color="auto"/>
                                        <w:bottom w:val="none" w:sz="0" w:space="0" w:color="auto"/>
                                        <w:right w:val="none" w:sz="0" w:space="0" w:color="auto"/>
                                      </w:divBdr>
                                    </w:div>
                                  </w:divsChild>
                                </w:div>
                                <w:div w:id="775827114">
                                  <w:marLeft w:val="0"/>
                                  <w:marRight w:val="0"/>
                                  <w:marTop w:val="0"/>
                                  <w:marBottom w:val="0"/>
                                  <w:divBdr>
                                    <w:top w:val="none" w:sz="0" w:space="0" w:color="auto"/>
                                    <w:left w:val="none" w:sz="0" w:space="0" w:color="auto"/>
                                    <w:bottom w:val="none" w:sz="0" w:space="0" w:color="auto"/>
                                    <w:right w:val="none" w:sz="0" w:space="0" w:color="auto"/>
                                  </w:divBdr>
                                  <w:divsChild>
                                    <w:div w:id="16700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551784">
          <w:marLeft w:val="0"/>
          <w:marRight w:val="0"/>
          <w:marTop w:val="0"/>
          <w:marBottom w:val="90"/>
          <w:divBdr>
            <w:top w:val="single" w:sz="6" w:space="0" w:color="D3D3D3"/>
            <w:left w:val="single" w:sz="6" w:space="0" w:color="D3D3D3"/>
            <w:bottom w:val="single" w:sz="6" w:space="0" w:color="D3D3D3"/>
            <w:right w:val="single" w:sz="6" w:space="0" w:color="D3D3D3"/>
          </w:divBdr>
          <w:divsChild>
            <w:div w:id="891769897">
              <w:marLeft w:val="75"/>
              <w:marRight w:val="75"/>
              <w:marTop w:val="0"/>
              <w:marBottom w:val="0"/>
              <w:divBdr>
                <w:top w:val="none" w:sz="0" w:space="0" w:color="auto"/>
                <w:left w:val="none" w:sz="0" w:space="0" w:color="auto"/>
                <w:bottom w:val="none" w:sz="0" w:space="0" w:color="auto"/>
                <w:right w:val="none" w:sz="0" w:space="0" w:color="auto"/>
              </w:divBdr>
              <w:divsChild>
                <w:div w:id="548805905">
                  <w:marLeft w:val="0"/>
                  <w:marRight w:val="0"/>
                  <w:marTop w:val="0"/>
                  <w:marBottom w:val="0"/>
                  <w:divBdr>
                    <w:top w:val="none" w:sz="0" w:space="0" w:color="auto"/>
                    <w:left w:val="none" w:sz="0" w:space="0" w:color="auto"/>
                    <w:bottom w:val="none" w:sz="0" w:space="0" w:color="auto"/>
                    <w:right w:val="none" w:sz="0" w:space="0" w:color="auto"/>
                  </w:divBdr>
                  <w:divsChild>
                    <w:div w:id="1334382687">
                      <w:marLeft w:val="0"/>
                      <w:marRight w:val="0"/>
                      <w:marTop w:val="0"/>
                      <w:marBottom w:val="0"/>
                      <w:divBdr>
                        <w:top w:val="none" w:sz="0" w:space="0" w:color="auto"/>
                        <w:left w:val="none" w:sz="0" w:space="0" w:color="auto"/>
                        <w:bottom w:val="none" w:sz="0" w:space="0" w:color="auto"/>
                        <w:right w:val="none" w:sz="0" w:space="0" w:color="auto"/>
                      </w:divBdr>
                      <w:divsChild>
                        <w:div w:id="1306814430">
                          <w:marLeft w:val="0"/>
                          <w:marRight w:val="0"/>
                          <w:marTop w:val="0"/>
                          <w:marBottom w:val="0"/>
                          <w:divBdr>
                            <w:top w:val="none" w:sz="0" w:space="0" w:color="auto"/>
                            <w:left w:val="none" w:sz="0" w:space="0" w:color="auto"/>
                            <w:bottom w:val="none" w:sz="0" w:space="0" w:color="auto"/>
                            <w:right w:val="none" w:sz="0" w:space="0" w:color="auto"/>
                          </w:divBdr>
                          <w:divsChild>
                            <w:div w:id="1511866918">
                              <w:marLeft w:val="0"/>
                              <w:marRight w:val="0"/>
                              <w:marTop w:val="0"/>
                              <w:marBottom w:val="0"/>
                              <w:divBdr>
                                <w:top w:val="none" w:sz="0" w:space="0" w:color="auto"/>
                                <w:left w:val="none" w:sz="0" w:space="0" w:color="auto"/>
                                <w:bottom w:val="none" w:sz="0" w:space="0" w:color="auto"/>
                                <w:right w:val="none" w:sz="0" w:space="0" w:color="auto"/>
                              </w:divBdr>
                              <w:divsChild>
                                <w:div w:id="426194122">
                                  <w:marLeft w:val="0"/>
                                  <w:marRight w:val="0"/>
                                  <w:marTop w:val="0"/>
                                  <w:marBottom w:val="0"/>
                                  <w:divBdr>
                                    <w:top w:val="none" w:sz="0" w:space="0" w:color="auto"/>
                                    <w:left w:val="none" w:sz="0" w:space="0" w:color="auto"/>
                                    <w:bottom w:val="none" w:sz="0" w:space="0" w:color="auto"/>
                                    <w:right w:val="none" w:sz="0" w:space="0" w:color="auto"/>
                                  </w:divBdr>
                                  <w:divsChild>
                                    <w:div w:id="864294837">
                                      <w:marLeft w:val="0"/>
                                      <w:marRight w:val="0"/>
                                      <w:marTop w:val="0"/>
                                      <w:marBottom w:val="0"/>
                                      <w:divBdr>
                                        <w:top w:val="none" w:sz="0" w:space="0" w:color="auto"/>
                                        <w:left w:val="none" w:sz="0" w:space="0" w:color="auto"/>
                                        <w:bottom w:val="none" w:sz="0" w:space="0" w:color="auto"/>
                                        <w:right w:val="none" w:sz="0" w:space="0" w:color="auto"/>
                                      </w:divBdr>
                                    </w:div>
                                  </w:divsChild>
                                </w:div>
                                <w:div w:id="718288211">
                                  <w:marLeft w:val="0"/>
                                  <w:marRight w:val="0"/>
                                  <w:marTop w:val="0"/>
                                  <w:marBottom w:val="0"/>
                                  <w:divBdr>
                                    <w:top w:val="none" w:sz="0" w:space="0" w:color="auto"/>
                                    <w:left w:val="none" w:sz="0" w:space="0" w:color="auto"/>
                                    <w:bottom w:val="none" w:sz="0" w:space="0" w:color="auto"/>
                                    <w:right w:val="none" w:sz="0" w:space="0" w:color="auto"/>
                                  </w:divBdr>
                                  <w:divsChild>
                                    <w:div w:id="107532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706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305</Words>
  <Characters>1742</Characters>
  <Application>Microsoft Office Word</Application>
  <DocSecurity>0</DocSecurity>
  <Lines>14</Lines>
  <Paragraphs>4</Paragraphs>
  <ScaleCrop>false</ScaleCrop>
  <Company>Microsoft</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2017-10-07T12:55:00Z</dcterms:created>
  <dcterms:modified xsi:type="dcterms:W3CDTF">2017-10-25T14:35:00Z</dcterms:modified>
</cp:coreProperties>
</file>